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75" w:rsidRPr="00755675" w:rsidRDefault="001F410B" w:rsidP="00755675">
      <w:pPr>
        <w:jc w:val="center"/>
        <w:rPr>
          <w:b/>
          <w:u w:val="single"/>
        </w:rPr>
      </w:pPr>
      <w:r>
        <w:rPr>
          <w:b/>
          <w:u w:val="single"/>
        </w:rPr>
        <w:t xml:space="preserve">Guyana </w:t>
      </w:r>
      <w:r w:rsidR="00755675" w:rsidRPr="00755675">
        <w:rPr>
          <w:b/>
          <w:u w:val="single"/>
        </w:rPr>
        <w:t>Remarks on Draft DRR Framework</w:t>
      </w:r>
      <w:r w:rsidR="00916AE9">
        <w:rPr>
          <w:b/>
          <w:u w:val="single"/>
        </w:rPr>
        <w:t xml:space="preserve"> Document</w:t>
      </w:r>
    </w:p>
    <w:p w:rsidR="007626CA" w:rsidRDefault="00454B69">
      <w:r>
        <w:t>Thank you Co-Chair,</w:t>
      </w:r>
    </w:p>
    <w:p w:rsidR="00454B69" w:rsidRDefault="00454B69">
      <w:r>
        <w:t>Guyana associates with the statements on behalf of the SIDS and CELAC. Permit me to make brief comments in my national capacity.</w:t>
      </w:r>
    </w:p>
    <w:p w:rsidR="00454B69" w:rsidRDefault="00454B69">
      <w:r>
        <w:t xml:space="preserve"> Co-chairs we thank you for your leadership of this process and commend the zero draft as a good basis to commence our work.</w:t>
      </w:r>
    </w:p>
    <w:p w:rsidR="00454B69" w:rsidRDefault="00454B69">
      <w:r>
        <w:t>For SIDS, including low-lying coastal states such as Guyana, disaster risk reduction is integral to our efforts to achieve sustainable development</w:t>
      </w:r>
      <w:r w:rsidR="004952DB">
        <w:t xml:space="preserve"> and, i</w:t>
      </w:r>
      <w:r>
        <w:t xml:space="preserve">n Guyana, the Civil Defence Commission spearheads and coordinates </w:t>
      </w:r>
      <w:r w:rsidR="004952DB">
        <w:t xml:space="preserve">national </w:t>
      </w:r>
      <w:r>
        <w:t>efforts to build resilience and reduce disaster risk.</w:t>
      </w:r>
    </w:p>
    <w:p w:rsidR="007F6215" w:rsidRDefault="00454B69">
      <w:r>
        <w:t xml:space="preserve">The World Conference on DRR in 2015 provides a unique opportunity to galvanize international support and intensify efforts to reduce disaster risk. Guyana is of the view that the post 2015 Framework for DRR must be consistent with national development realities and modalities and with the post 2015 development agenda. In brief, it must take due account of the importance of stronger </w:t>
      </w:r>
      <w:proofErr w:type="spellStart"/>
      <w:r>
        <w:t>interlinkages</w:t>
      </w:r>
      <w:proofErr w:type="spellEnd"/>
      <w:r>
        <w:t xml:space="preserve"> among disaster risk reduction, recovery and long term development planning and must thus facilitate more coordinated </w:t>
      </w:r>
      <w:r w:rsidR="007F6215">
        <w:t xml:space="preserve">and comprehensive strategies that integrate disaster risk reduction and climate change adaptation considerations into all aspects decision-making and the planning of development and humanitarian actions. </w:t>
      </w:r>
    </w:p>
    <w:p w:rsidR="00C95F62" w:rsidRDefault="00C95F62">
      <w:r>
        <w:t>Co-Chair</w:t>
      </w:r>
    </w:p>
    <w:p w:rsidR="007F6215" w:rsidRDefault="00C95F62">
      <w:r>
        <w:t xml:space="preserve">Sustainably and comprehensively reducing disaster risk is much about changes on the ground. </w:t>
      </w:r>
      <w:r w:rsidR="007F6215">
        <w:t xml:space="preserve">We </w:t>
      </w:r>
      <w:r>
        <w:t xml:space="preserve">therefore </w:t>
      </w:r>
      <w:r w:rsidR="007F6215">
        <w:t>believe that success in th</w:t>
      </w:r>
      <w:r>
        <w:t>e</w:t>
      </w:r>
      <w:r w:rsidR="007F6215">
        <w:t xml:space="preserve"> endeavour </w:t>
      </w:r>
      <w:r>
        <w:t xml:space="preserve">in which we are engaged </w:t>
      </w:r>
      <w:r w:rsidR="007F6215">
        <w:t>will entail the strong leadership of Government and the active involvement of all relevant stakeholders, including</w:t>
      </w:r>
      <w:r w:rsidR="004952DB">
        <w:t>,</w:t>
      </w:r>
      <w:r w:rsidR="007F6215">
        <w:t xml:space="preserve"> </w:t>
      </w:r>
      <w:r w:rsidR="004952DB">
        <w:t xml:space="preserve">as appropriate, </w:t>
      </w:r>
      <w:r w:rsidR="007F6215">
        <w:t xml:space="preserve">civil society, the private sector, women, the elderly, </w:t>
      </w:r>
      <w:proofErr w:type="gramStart"/>
      <w:r w:rsidR="007F6215">
        <w:t>persons</w:t>
      </w:r>
      <w:proofErr w:type="gramEnd"/>
      <w:r w:rsidR="007F6215">
        <w:t xml:space="preserve"> with disabilities, indigenous people</w:t>
      </w:r>
      <w:r w:rsidR="004952DB">
        <w:t xml:space="preserve"> and </w:t>
      </w:r>
      <w:r w:rsidR="007F6215">
        <w:t>local communities. In this regard, we believe the draft document goes in the right direction of providing a succinct and updated framework. However we wish to stress two specific aspects:</w:t>
      </w:r>
    </w:p>
    <w:p w:rsidR="007F6215" w:rsidRDefault="007F6215" w:rsidP="00916AE9">
      <w:pPr>
        <w:pStyle w:val="ListParagraph"/>
        <w:numPr>
          <w:ilvl w:val="0"/>
          <w:numId w:val="2"/>
        </w:numPr>
        <w:shd w:val="clear" w:color="auto" w:fill="FFFFFF"/>
        <w:spacing w:after="0" w:line="240" w:lineRule="auto"/>
      </w:pPr>
      <w:r w:rsidRPr="00916AE9">
        <w:rPr>
          <w:b/>
          <w:u w:val="single"/>
        </w:rPr>
        <w:t>Food Security</w:t>
      </w:r>
      <w:r>
        <w:t xml:space="preserve">. </w:t>
      </w:r>
      <w:r w:rsidR="004952DB" w:rsidRPr="00916AE9">
        <w:rPr>
          <w:rFonts w:ascii="Calibri" w:eastAsia="Times New Roman" w:hAnsi="Calibri" w:cs="Arial"/>
          <w:color w:val="222222"/>
          <w:lang w:eastAsia="en-GB"/>
        </w:rPr>
        <w:t xml:space="preserve">Food security and nutrition are </w:t>
      </w:r>
      <w:r w:rsidR="00B54D64">
        <w:rPr>
          <w:rFonts w:ascii="Calibri" w:eastAsia="Times New Roman" w:hAnsi="Calibri" w:cs="Arial"/>
          <w:color w:val="222222"/>
          <w:lang w:eastAsia="en-GB"/>
        </w:rPr>
        <w:t xml:space="preserve">at </w:t>
      </w:r>
      <w:r w:rsidR="004952DB" w:rsidRPr="00916AE9">
        <w:rPr>
          <w:rFonts w:ascii="Calibri" w:eastAsia="Times New Roman" w:hAnsi="Calibri" w:cs="Arial"/>
          <w:color w:val="222222"/>
          <w:lang w:eastAsia="en-GB"/>
        </w:rPr>
        <w:t xml:space="preserve">the heart of efforts to build resilience and reduce risk and vulnerability and references to food security were contained in the Hyogo Framework as well as the Pre-Zero Draft. Regrettably, the current </w:t>
      </w:r>
      <w:r w:rsidR="004952DB" w:rsidRPr="004952DB">
        <w:rPr>
          <w:rFonts w:ascii="Calibri" w:eastAsia="Times New Roman" w:hAnsi="Calibri" w:cs="Arial"/>
          <w:color w:val="222222"/>
          <w:lang w:eastAsia="en-GB"/>
        </w:rPr>
        <w:t xml:space="preserve">Zero Draft </w:t>
      </w:r>
      <w:r w:rsidR="00916AE9" w:rsidRPr="00916AE9">
        <w:rPr>
          <w:rFonts w:ascii="Calibri" w:eastAsia="Times New Roman" w:hAnsi="Calibri" w:cs="Arial"/>
          <w:color w:val="222222"/>
          <w:lang w:eastAsia="en-GB"/>
        </w:rPr>
        <w:t xml:space="preserve">omits </w:t>
      </w:r>
      <w:r w:rsidR="004952DB" w:rsidRPr="004952DB">
        <w:rPr>
          <w:rFonts w:ascii="Calibri" w:eastAsia="Times New Roman" w:hAnsi="Calibri" w:cs="Arial"/>
          <w:color w:val="222222"/>
          <w:lang w:eastAsia="en-GB"/>
        </w:rPr>
        <w:t xml:space="preserve">any reference to </w:t>
      </w:r>
      <w:r w:rsidR="00B54D64">
        <w:rPr>
          <w:rFonts w:ascii="Calibri" w:eastAsia="Times New Roman" w:hAnsi="Calibri" w:cs="Arial"/>
          <w:color w:val="222222"/>
          <w:lang w:eastAsia="en-GB"/>
        </w:rPr>
        <w:t xml:space="preserve">this issue. </w:t>
      </w:r>
      <w:bookmarkStart w:id="0" w:name="_GoBack"/>
      <w:bookmarkEnd w:id="0"/>
      <w:r>
        <w:t>My delega</w:t>
      </w:r>
      <w:r w:rsidR="00916AE9">
        <w:t xml:space="preserve">tion will propose language for the </w:t>
      </w:r>
      <w:r>
        <w:t xml:space="preserve">inclusion </w:t>
      </w:r>
      <w:r w:rsidR="00916AE9">
        <w:t xml:space="preserve">of </w:t>
      </w:r>
      <w:r>
        <w:t xml:space="preserve">appropriate </w:t>
      </w:r>
      <w:r w:rsidR="00916AE9">
        <w:t xml:space="preserve">reference </w:t>
      </w:r>
      <w:r>
        <w:t>in the draft.</w:t>
      </w:r>
    </w:p>
    <w:p w:rsidR="00454B69" w:rsidRDefault="007F6215" w:rsidP="00916AE9">
      <w:pPr>
        <w:pStyle w:val="ListParagraph"/>
        <w:numPr>
          <w:ilvl w:val="0"/>
          <w:numId w:val="2"/>
        </w:numPr>
      </w:pPr>
      <w:r w:rsidRPr="00916AE9">
        <w:rPr>
          <w:b/>
          <w:u w:val="single"/>
        </w:rPr>
        <w:t>Means of Implementation</w:t>
      </w:r>
      <w:r>
        <w:t>.</w:t>
      </w:r>
      <w:r w:rsidR="00454B69">
        <w:t xml:space="preserve"> </w:t>
      </w:r>
      <w:r>
        <w:t>The new framework must make clear and specific provisions for support for developing countries, especially in terms of financial resources and knowledge transfer</w:t>
      </w:r>
      <w:r w:rsidR="00C95F62">
        <w:t xml:space="preserve"> and a rational international architecture for implementation</w:t>
      </w:r>
      <w:r>
        <w:t xml:space="preserve">. In addition, given increasing demands and </w:t>
      </w:r>
      <w:r w:rsidR="00916AE9">
        <w:t xml:space="preserve">the </w:t>
      </w:r>
      <w:r>
        <w:t>expanded framework</w:t>
      </w:r>
      <w:r w:rsidR="00916AE9">
        <w:t xml:space="preserve"> of DRR</w:t>
      </w:r>
      <w:r>
        <w:t xml:space="preserve">, it will also be important that adequate and predictable support is provided for the ISDR Secretariat, including through making better use of existing </w:t>
      </w:r>
      <w:r w:rsidR="00755675">
        <w:t>operational capacities and mandates and building synergies between global frameworks and actors and greater coordination and accountability in the UN system.</w:t>
      </w:r>
    </w:p>
    <w:p w:rsidR="00755675" w:rsidRDefault="00C95F62" w:rsidP="00755675">
      <w:r>
        <w:t xml:space="preserve">In closing, </w:t>
      </w:r>
      <w:r w:rsidR="00755675">
        <w:t xml:space="preserve">Guyana </w:t>
      </w:r>
      <w:r>
        <w:t xml:space="preserve">commits to playing its part to articulating a </w:t>
      </w:r>
      <w:r w:rsidR="00755675">
        <w:t xml:space="preserve">DRR framework </w:t>
      </w:r>
      <w:r>
        <w:t xml:space="preserve">that </w:t>
      </w:r>
      <w:r w:rsidR="00755675">
        <w:t>responds to these priorities. I thank you.</w:t>
      </w:r>
    </w:p>
    <w:sectPr w:rsidR="007556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0DF"/>
    <w:multiLevelType w:val="hybridMultilevel"/>
    <w:tmpl w:val="F8EE5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E5575"/>
    <w:multiLevelType w:val="hybridMultilevel"/>
    <w:tmpl w:val="43848AAA"/>
    <w:lvl w:ilvl="0" w:tplc="82E60F9C">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69"/>
    <w:rsid w:val="001F410B"/>
    <w:rsid w:val="00454B69"/>
    <w:rsid w:val="004952DB"/>
    <w:rsid w:val="005F5640"/>
    <w:rsid w:val="006E09F0"/>
    <w:rsid w:val="00755675"/>
    <w:rsid w:val="007626CA"/>
    <w:rsid w:val="007F6215"/>
    <w:rsid w:val="00916AE9"/>
    <w:rsid w:val="00B54D64"/>
    <w:rsid w:val="00C9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5</cp:revision>
  <dcterms:created xsi:type="dcterms:W3CDTF">2014-11-17T11:13:00Z</dcterms:created>
  <dcterms:modified xsi:type="dcterms:W3CDTF">2014-11-17T12:03:00Z</dcterms:modified>
</cp:coreProperties>
</file>